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color w:val="000000" w:themeColor="text1"/>
          <w:lang w:val="es-PY"/>
        </w:rPr>
      </w:pPr>
      <w:r>
        <w:rPr>
          <w:b/>
          <w:bCs/>
          <w:color w:val="000000" w:themeColor="text1"/>
          <w:lang w:val="es-PY"/>
        </w:rPr>
        <w:t xml:space="preserve"> </w:t>
      </w:r>
    </w:p>
    <w:p>
      <w:pPr>
        <w:pStyle w:val="Normal"/>
        <w:jc w:val="center"/>
        <w:rPr>
          <w:b/>
          <w:b/>
          <w:bCs/>
          <w:color w:val="000000" w:themeColor="text1"/>
          <w:lang w:val="es-PY"/>
        </w:rPr>
      </w:pPr>
      <w:bookmarkStart w:id="0" w:name="_GoBack"/>
      <w:bookmarkEnd w:id="0"/>
      <w:r>
        <w:rPr>
          <w:b/>
          <w:bCs/>
          <w:color w:val="000000" w:themeColor="text1"/>
          <w:lang w:val="es-PY"/>
        </w:rPr>
        <w:t>REGLAS DE CONTRATACIÓN</w:t>
      </w:r>
    </w:p>
    <w:p>
      <w:pPr>
        <w:pStyle w:val="Normal"/>
        <w:jc w:val="center"/>
        <w:rPr>
          <w:b/>
          <w:b/>
          <w:bCs/>
          <w:color w:val="000000" w:themeColor="text1"/>
          <w:lang w:val="es-PY"/>
        </w:rPr>
      </w:pPr>
      <w:r>
        <w:rPr>
          <w:b/>
          <w:bCs/>
          <w:color w:val="000000" w:themeColor="text1"/>
          <w:lang w:val="es-PY"/>
        </w:rPr>
        <w:t xml:space="preserve">CONDICIONES GENERALES DEL SERVICIO </w:t>
      </w:r>
    </w:p>
    <w:p>
      <w:pPr>
        <w:pStyle w:val="Normal"/>
        <w:rPr>
          <w:color w:val="000000" w:themeColor="text1"/>
          <w:lang w:val="es-PY"/>
        </w:rPr>
      </w:pPr>
      <w:r>
        <w:rPr>
          <w:b/>
          <w:bCs/>
          <w:color w:val="000000" w:themeColor="text1"/>
          <w:lang w:val="es-PY"/>
        </w:rPr>
        <w:t>Apreciados Padres:</w:t>
      </w:r>
    </w:p>
    <w:p>
      <w:pPr>
        <w:pStyle w:val="Normal"/>
        <w:rPr>
          <w:color w:val="000000" w:themeColor="text1"/>
          <w:lang w:val="es-PY"/>
        </w:rPr>
      </w:pPr>
      <w:r>
        <w:rPr>
          <w:b/>
          <w:bCs/>
          <w:color w:val="000000" w:themeColor="text1"/>
          <w:lang w:val="es-PY"/>
        </w:rPr>
        <w:t>Compartimos información imprescindible para un buen servicio:</w:t>
      </w:r>
    </w:p>
    <w:p>
      <w:pPr>
        <w:pStyle w:val="Normal"/>
        <w:numPr>
          <w:ilvl w:val="0"/>
          <w:numId w:val="1"/>
        </w:numPr>
        <w:jc w:val="both"/>
        <w:rPr>
          <w:color w:val="000000" w:themeColor="text1"/>
          <w:lang w:val="es-PY"/>
        </w:rPr>
      </w:pPr>
      <w:r>
        <w:rPr>
          <w:b/>
          <w:bCs/>
          <w:color w:val="000000" w:themeColor="text1"/>
          <w:lang w:val="es-PY"/>
        </w:rPr>
        <w:t xml:space="preserve"> </w:t>
      </w:r>
      <w:r>
        <w:rPr>
          <w:b/>
          <w:bCs/>
          <w:color w:val="000000" w:themeColor="text1"/>
          <w:lang w:val="es-PY"/>
        </w:rPr>
        <w:t xml:space="preserve">Recomendamos una entrevista previa con la Canguro seleccionada: </w:t>
      </w:r>
      <w:r>
        <w:rPr>
          <w:bCs/>
          <w:color w:val="000000" w:themeColor="text1"/>
          <w:lang w:val="es-PY"/>
        </w:rPr>
        <w:t>Ponemos a disposición de las familias nuestra CASA CANGURO de manera a que puedan conocer a la CANGURO seleccionada en una entrevista previa recomendada de 30 minutos c</w:t>
      </w:r>
      <w:r>
        <w:rPr>
          <w:color w:val="000000" w:themeColor="text1"/>
          <w:lang w:val="es-PY"/>
        </w:rPr>
        <w:t xml:space="preserve">on el fin de conocerse y crear un primer vínculo de confianza. </w:t>
      </w:r>
    </w:p>
    <w:p>
      <w:pPr>
        <w:pStyle w:val="Normal"/>
        <w:numPr>
          <w:ilvl w:val="0"/>
          <w:numId w:val="2"/>
        </w:numPr>
        <w:jc w:val="both"/>
        <w:rPr>
          <w:color w:val="000000" w:themeColor="text1"/>
          <w:lang w:val="es-PY"/>
        </w:rPr>
      </w:pPr>
      <w:r>
        <w:rPr>
          <w:b/>
          <w:bCs/>
          <w:color w:val="000000" w:themeColor="text1"/>
          <w:lang w:val="es-PY"/>
        </w:rPr>
        <w:t xml:space="preserve">Qué es una Canguro: </w:t>
      </w:r>
      <w:r>
        <w:rPr>
          <w:color w:val="000000" w:themeColor="text1"/>
          <w:lang w:val="es-PY"/>
        </w:rPr>
        <w:t>Es una cuidadora capacitada, puede ser estudiante o egresada, se encarga de dar un cuidado distinguido a tus hijos en tu hogar. La Canguro puede o no ayudar con las tareas domésticas según ella misma lo indique en su perfil.</w:t>
      </w:r>
    </w:p>
    <w:p>
      <w:pPr>
        <w:pStyle w:val="Normal"/>
        <w:numPr>
          <w:ilvl w:val="0"/>
          <w:numId w:val="2"/>
        </w:numPr>
        <w:jc w:val="both"/>
        <w:rPr>
          <w:color w:val="000000" w:themeColor="text1"/>
          <w:lang w:val="es-PY"/>
        </w:rPr>
      </w:pPr>
      <w:r>
        <w:rPr>
          <w:b/>
          <w:bCs/>
          <w:color w:val="000000" w:themeColor="text1"/>
          <w:lang w:val="es-PY"/>
        </w:rPr>
        <w:t>Servicio de la Canguro</w:t>
      </w:r>
      <w:r>
        <w:rPr>
          <w:color w:val="000000" w:themeColor="text1"/>
          <w:lang w:val="es-PY"/>
        </w:rPr>
        <w:t>: Nuestro objetivo es ayudarte con el cuidado de tus hijos. Ponemos a disposición de tu familia personas que quieren trabajar como cuidadoras de niños. Las entrevistamos, validamos sus referencias, y las capacitamos para que su influencia en la vida de tus hijos sea positiva. El objetivo es dar una experiencia significativa mientras los padres realizan sus ocupaciones personales. Las CANGUROS No realizan tratamientos ni abordajes de ningún tipo. (psicológico, pedagógico, fonoaudiológico, clínico, etc).</w:t>
      </w:r>
    </w:p>
    <w:p>
      <w:pPr>
        <w:pStyle w:val="Normal"/>
        <w:numPr>
          <w:ilvl w:val="0"/>
          <w:numId w:val="2"/>
        </w:numPr>
        <w:jc w:val="both"/>
        <w:rPr>
          <w:color w:val="000000" w:themeColor="text1"/>
          <w:lang w:val="es-PY"/>
        </w:rPr>
      </w:pPr>
      <w:r>
        <w:rPr>
          <w:b/>
          <w:bCs/>
          <w:color w:val="000000" w:themeColor="text1"/>
          <w:lang w:val="es-PY"/>
        </w:rPr>
        <w:t>Horario y días solicitados</w:t>
      </w:r>
      <w:r>
        <w:rPr>
          <w:color w:val="000000" w:themeColor="text1"/>
          <w:lang w:val="es-PY"/>
        </w:rPr>
        <w:t xml:space="preserve">: La familia debe respetar el horario y días de servicio contratado. En caso de cancelar el servicio esas horas o días no son compensables, salvo se deba a causa imputable a LA CANGURO. </w:t>
      </w:r>
    </w:p>
    <w:p>
      <w:pPr>
        <w:pStyle w:val="Normal"/>
        <w:numPr>
          <w:ilvl w:val="0"/>
          <w:numId w:val="2"/>
        </w:numPr>
        <w:jc w:val="both"/>
        <w:rPr>
          <w:color w:val="000000" w:themeColor="text1"/>
          <w:lang w:val="es-PY"/>
        </w:rPr>
      </w:pPr>
      <w:r>
        <w:rPr>
          <w:b/>
          <w:bCs/>
          <w:color w:val="000000" w:themeColor="text1"/>
          <w:lang w:val="es-PY"/>
        </w:rPr>
        <w:t>Reemplazos</w:t>
      </w:r>
      <w:r>
        <w:rPr>
          <w:color w:val="000000" w:themeColor="text1"/>
          <w:lang w:val="es-PY"/>
        </w:rPr>
        <w:t>: En caso que por motivos de enfermedad o de estudio LA CANGURO deba ausentarse, la FAMILIA podrá solicitar un reemplazo. Este servicio se presupuesta independiente. CANGURO en CASA no garantiza el reemplazo pues depende de la disponibilidad del equipo capacitado.</w:t>
      </w:r>
    </w:p>
    <w:p>
      <w:pPr>
        <w:pStyle w:val="Normal"/>
        <w:numPr>
          <w:ilvl w:val="0"/>
          <w:numId w:val="2"/>
        </w:numPr>
        <w:jc w:val="both"/>
        <w:rPr>
          <w:color w:val="000000" w:themeColor="text1"/>
          <w:lang w:val="es-PY"/>
        </w:rPr>
      </w:pPr>
      <w:r>
        <w:rPr>
          <w:b/>
          <w:bCs/>
          <w:color w:val="000000" w:themeColor="text1"/>
          <w:lang w:val="es-PY"/>
        </w:rPr>
        <w:t xml:space="preserve">Presencia de la familia: </w:t>
      </w:r>
      <w:r>
        <w:rPr>
          <w:bCs/>
          <w:color w:val="000000" w:themeColor="text1"/>
          <w:lang w:val="es-PY"/>
        </w:rPr>
        <w:t xml:space="preserve">Al inicio de </w:t>
      </w:r>
      <w:r>
        <w:rPr>
          <w:color w:val="000000" w:themeColor="text1"/>
          <w:lang w:val="es-PY"/>
        </w:rPr>
        <w:t xml:space="preserve">los servicios es importante que el padre o la madre se encuentren presentes para dar las indicaciones necesarias a LA CANGURO sobre el manejo y rutina del niño además de las actividades que prefiere sean realizadas y demás condiciones relacionadas a la operativa en el hogar. También es importante que la familia proporcione a la Canguro y a el/la niño/a un espacio íntimo. Esto permitirá dar autoridad a la Canguro, que el niño viva la experiencia sin muchas distracciones y crea un vínculo íntimo entre ambos. </w:t>
      </w:r>
    </w:p>
    <w:p>
      <w:pPr>
        <w:pStyle w:val="Normal"/>
        <w:ind w:left="720" w:hanging="0"/>
        <w:jc w:val="both"/>
        <w:rPr>
          <w:color w:val="000000" w:themeColor="text1"/>
          <w:lang w:val="es-PY"/>
        </w:rPr>
      </w:pPr>
      <w:r>
        <w:rPr>
          <w:color w:val="000000" w:themeColor="text1"/>
          <w:lang w:val="es-PY"/>
        </w:rPr>
        <w:t>Si los padres están presentes y esto causa distracciones en el niño, se les invita a formar parte de las actividades.</w:t>
      </w:r>
    </w:p>
    <w:p>
      <w:pPr>
        <w:pStyle w:val="ListParagraph"/>
        <w:numPr>
          <w:ilvl w:val="0"/>
          <w:numId w:val="4"/>
        </w:numPr>
        <w:jc w:val="both"/>
        <w:rPr>
          <w:color w:val="000000" w:themeColor="text1"/>
          <w:lang w:val="es-PY"/>
        </w:rPr>
      </w:pPr>
      <w:r>
        <w:rPr>
          <w:b/>
          <w:bCs/>
          <w:color w:val="000000" w:themeColor="text1"/>
          <w:lang w:val="es-PY"/>
        </w:rPr>
        <w:t xml:space="preserve">Cuidamos a las Canguro: </w:t>
      </w:r>
      <w:r>
        <w:rPr>
          <w:color w:val="000000" w:themeColor="text1"/>
          <w:lang w:val="es-PY"/>
        </w:rPr>
        <w:t xml:space="preserve">En casos de informes de falta de comunicación con la familia, faltas de respeto a las Canguro, etc. Canguro en Casa se reserva la elección de seguir o suspender el servicio. Antes se realizará una Reunión con la familia y la Canguro para llegar a un acuerdo que favorezca a todos. </w:t>
      </w:r>
    </w:p>
    <w:p>
      <w:pPr>
        <w:pStyle w:val="ListParagraph"/>
        <w:ind w:left="761" w:hanging="0"/>
        <w:jc w:val="both"/>
        <w:rPr>
          <w:color w:val="000000" w:themeColor="text1"/>
          <w:lang w:val="es-PY"/>
        </w:rPr>
      </w:pPr>
      <w:r>
        <w:rPr>
          <w:color w:val="000000" w:themeColor="text1"/>
          <w:lang w:val="es-PY"/>
        </w:rPr>
      </w:r>
    </w:p>
    <w:p>
      <w:pPr>
        <w:pStyle w:val="ListParagraph"/>
        <w:numPr>
          <w:ilvl w:val="0"/>
          <w:numId w:val="4"/>
        </w:numPr>
        <w:jc w:val="both"/>
        <w:rPr>
          <w:color w:val="000000" w:themeColor="text1"/>
          <w:lang w:val="es-PY"/>
        </w:rPr>
      </w:pPr>
      <w:r>
        <w:rPr>
          <w:b/>
          <w:bCs/>
          <w:color w:val="000000" w:themeColor="text1"/>
          <w:lang w:val="es-PY"/>
        </w:rPr>
        <w:t xml:space="preserve">Psicóloga  en caso de consultas: </w:t>
      </w:r>
      <w:r>
        <w:rPr>
          <w:color w:val="000000" w:themeColor="text1"/>
          <w:lang w:val="es-PY"/>
        </w:rPr>
        <w:t xml:space="preserve">En  casos de dudas o necesidades especiales  el equipo de Canguro en Casa cuenta con el apoyo de una Psicóloga Educacional para las familias que deseen este servicio.  </w:t>
      </w:r>
    </w:p>
    <w:p>
      <w:pPr>
        <w:pStyle w:val="Normal"/>
        <w:numPr>
          <w:ilvl w:val="0"/>
          <w:numId w:val="3"/>
        </w:numPr>
        <w:jc w:val="both"/>
        <w:rPr>
          <w:color w:val="000000" w:themeColor="text1"/>
          <w:lang w:val="es-PY"/>
        </w:rPr>
      </w:pPr>
      <w:r>
        <w:rPr>
          <w:b/>
          <w:bCs/>
          <w:color w:val="000000" w:themeColor="text1"/>
          <w:lang w:val="es-PY"/>
        </w:rPr>
        <w:t xml:space="preserve">Colaboración de los padres: </w:t>
      </w:r>
      <w:r>
        <w:rPr>
          <w:color w:val="000000" w:themeColor="text1"/>
          <w:lang w:val="es-PY"/>
        </w:rPr>
        <w:t>Pedimos seguir las sugerencias del equipo de Canguro en Casa.</w:t>
      </w:r>
    </w:p>
    <w:p>
      <w:pPr>
        <w:pStyle w:val="Normal"/>
        <w:rPr>
          <w:color w:val="000000" w:themeColor="text1"/>
          <w:lang w:val="es-PY"/>
        </w:rPr>
      </w:pPr>
      <w:r>
        <w:rPr>
          <w:color w:val="000000" w:themeColor="text1"/>
          <w:lang w:val="es-PY"/>
        </w:rPr>
      </w:r>
    </w:p>
    <w:p>
      <w:pPr>
        <w:pStyle w:val="Normal"/>
        <w:spacing w:before="0" w:after="200"/>
        <w:rPr/>
      </w:pPr>
      <w:r>
        <w:rPr/>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ind w:left="761" w:hanging="360"/>
      </w:pPr>
      <w:rPr>
        <w:rFonts w:ascii="Wingdings" w:hAnsi="Wingdings" w:cs="Wingdings" w:hint="default"/>
      </w:rPr>
    </w:lvl>
    <w:lvl w:ilvl="1">
      <w:start w:val="1"/>
      <w:numFmt w:val="bullet"/>
      <w:lvlText w:val="o"/>
      <w:lvlJc w:val="left"/>
      <w:pPr>
        <w:ind w:left="1481" w:hanging="360"/>
      </w:pPr>
      <w:rPr>
        <w:rFonts w:ascii="Courier New" w:hAnsi="Courier New" w:cs="Courier New" w:hint="default"/>
        <w:rFonts w:cs="Courier New"/>
      </w:rPr>
    </w:lvl>
    <w:lvl w:ilvl="2">
      <w:start w:val="1"/>
      <w:numFmt w:val="bullet"/>
      <w:lvlText w:val=""/>
      <w:lvlJc w:val="left"/>
      <w:pPr>
        <w:ind w:left="2201" w:hanging="360"/>
      </w:pPr>
      <w:rPr>
        <w:rFonts w:ascii="Wingdings" w:hAnsi="Wingdings" w:cs="Wingdings" w:hint="default"/>
      </w:rPr>
    </w:lvl>
    <w:lvl w:ilvl="3">
      <w:start w:val="1"/>
      <w:numFmt w:val="bullet"/>
      <w:lvlText w:val=""/>
      <w:lvlJc w:val="left"/>
      <w:pPr>
        <w:ind w:left="2921" w:hanging="360"/>
      </w:pPr>
      <w:rPr>
        <w:rFonts w:ascii="Symbol" w:hAnsi="Symbol" w:cs="Symbol" w:hint="default"/>
      </w:rPr>
    </w:lvl>
    <w:lvl w:ilvl="4">
      <w:start w:val="1"/>
      <w:numFmt w:val="bullet"/>
      <w:lvlText w:val="o"/>
      <w:lvlJc w:val="left"/>
      <w:pPr>
        <w:ind w:left="3641" w:hanging="360"/>
      </w:pPr>
      <w:rPr>
        <w:rFonts w:ascii="Courier New" w:hAnsi="Courier New" w:cs="Courier New" w:hint="default"/>
        <w:rFonts w:cs="Courier New"/>
      </w:rPr>
    </w:lvl>
    <w:lvl w:ilvl="5">
      <w:start w:val="1"/>
      <w:numFmt w:val="bullet"/>
      <w:lvlText w:val=""/>
      <w:lvlJc w:val="left"/>
      <w:pPr>
        <w:ind w:left="4361" w:hanging="360"/>
      </w:pPr>
      <w:rPr>
        <w:rFonts w:ascii="Wingdings" w:hAnsi="Wingdings" w:cs="Wingdings" w:hint="default"/>
      </w:rPr>
    </w:lvl>
    <w:lvl w:ilvl="6">
      <w:start w:val="1"/>
      <w:numFmt w:val="bullet"/>
      <w:lvlText w:val=""/>
      <w:lvlJc w:val="left"/>
      <w:pPr>
        <w:ind w:left="5081" w:hanging="360"/>
      </w:pPr>
      <w:rPr>
        <w:rFonts w:ascii="Symbol" w:hAnsi="Symbol" w:cs="Symbol" w:hint="default"/>
      </w:rPr>
    </w:lvl>
    <w:lvl w:ilvl="7">
      <w:start w:val="1"/>
      <w:numFmt w:val="bullet"/>
      <w:lvlText w:val="o"/>
      <w:lvlJc w:val="left"/>
      <w:pPr>
        <w:ind w:left="5801" w:hanging="360"/>
      </w:pPr>
      <w:rPr>
        <w:rFonts w:ascii="Courier New" w:hAnsi="Courier New" w:cs="Courier New" w:hint="default"/>
        <w:rFonts w:cs="Courier New"/>
      </w:rPr>
    </w:lvl>
    <w:lvl w:ilvl="8">
      <w:start w:val="1"/>
      <w:numFmt w:val="bullet"/>
      <w:lvlText w:val=""/>
      <w:lvlJc w:val="left"/>
      <w:pPr>
        <w:ind w:left="6521"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PY"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3995"/>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27389a"/>
    <w:rPr>
      <w:rFonts w:ascii="Tahoma" w:hAnsi="Tahoma" w:cs="Tahoma"/>
      <w:sz w:val="16"/>
      <w:szCs w:val="16"/>
      <w:lang w:val="es-E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43791"/>
    <w:pPr>
      <w:spacing w:before="0" w:after="200"/>
      <w:ind w:left="720" w:hanging="0"/>
      <w:contextualSpacing/>
    </w:pPr>
    <w:rPr/>
  </w:style>
  <w:style w:type="paragraph" w:styleId="BalloonText">
    <w:name w:val="Balloon Text"/>
    <w:basedOn w:val="Normal"/>
    <w:link w:val="TextodegloboCar"/>
    <w:uiPriority w:val="99"/>
    <w:semiHidden/>
    <w:unhideWhenUsed/>
    <w:qFormat/>
    <w:rsid w:val="0027389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LibreOffice/5.1.6.2$Linux_X86_64 LibreOffice_project/10m0$Build-2</Application>
  <Pages>2</Pages>
  <Words>487</Words>
  <Characters>2487</Characters>
  <CharactersWithSpaces>2963</CharactersWithSpaces>
  <Paragraphs>15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2019-06-25T14:10:00Z</dcterms:created>
  <dc:creator>USUARIO</dc:creator>
  <dc:description/>
  <dc:language>en-US</dc:language>
  <cp:lastModifiedBy/>
  <dcterms:modified xsi:type="dcterms:W3CDTF">2019-06-27T11:01:30Z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